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4F2D" w14:textId="77777777" w:rsidR="003E75EB" w:rsidRPr="003E75EB" w:rsidRDefault="00FF07A3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  <w:r>
        <w:rPr>
          <w:noProof/>
        </w:rPr>
        <w:drawing>
          <wp:inline distT="0" distB="0" distL="0" distR="0" wp14:anchorId="5137A85B" wp14:editId="5F428A71">
            <wp:extent cx="63627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3203" w14:textId="77777777" w:rsidR="003E75EB" w:rsidRPr="003E75EB" w:rsidRDefault="003E75EB" w:rsidP="00C80704">
      <w:pPr>
        <w:widowControl w:val="0"/>
        <w:jc w:val="center"/>
        <w:rPr>
          <w:rFonts w:eastAsia="Calibri"/>
          <w:noProof/>
          <w:color w:val="000000"/>
          <w:szCs w:val="24"/>
        </w:rPr>
      </w:pPr>
    </w:p>
    <w:p w14:paraId="08CA6D91" w14:textId="77777777" w:rsidR="003E75EB" w:rsidRPr="003E75EB" w:rsidRDefault="003E75EB" w:rsidP="00C80704">
      <w:pPr>
        <w:widowControl w:val="0"/>
        <w:jc w:val="center"/>
        <w:rPr>
          <w:rFonts w:eastAsia="Calibri"/>
          <w:sz w:val="28"/>
          <w:szCs w:val="24"/>
        </w:rPr>
      </w:pPr>
    </w:p>
    <w:p w14:paraId="58DA0A4C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sz w:val="28"/>
          <w:szCs w:val="28"/>
        </w:rPr>
      </w:pPr>
      <w:r w:rsidRPr="003E75EB">
        <w:rPr>
          <w:rFonts w:eastAsia="Calibri"/>
          <w:b/>
          <w:color w:val="000000"/>
          <w:sz w:val="28"/>
          <w:szCs w:val="28"/>
        </w:rPr>
        <w:t xml:space="preserve">ТЕРРИТОРИАЛЬНАЯ ИЗБИРАТЕЛЬНАЯ КОМИССИЯ </w:t>
      </w:r>
      <w:r w:rsidR="00CA17E2">
        <w:rPr>
          <w:rFonts w:eastAsia="Calibri"/>
          <w:b/>
          <w:color w:val="000000"/>
          <w:sz w:val="28"/>
          <w:szCs w:val="28"/>
        </w:rPr>
        <w:t>№ 52</w:t>
      </w:r>
    </w:p>
    <w:p w14:paraId="3FC9EF69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3E75EB">
        <w:rPr>
          <w:rFonts w:eastAsia="Calibri"/>
          <w:b/>
          <w:sz w:val="28"/>
          <w:szCs w:val="28"/>
        </w:rPr>
        <w:t>САНКТ-ПЕТЕРБУРГ</w:t>
      </w:r>
    </w:p>
    <w:p w14:paraId="40F254E7" w14:textId="77777777" w:rsidR="003E75EB" w:rsidRPr="003E75EB" w:rsidRDefault="003E75EB" w:rsidP="00C80704">
      <w:pPr>
        <w:widowControl w:val="0"/>
        <w:jc w:val="both"/>
        <w:rPr>
          <w:rFonts w:eastAsia="Calibri"/>
          <w:color w:val="000000"/>
          <w:sz w:val="28"/>
          <w:szCs w:val="28"/>
        </w:rPr>
      </w:pPr>
    </w:p>
    <w:p w14:paraId="2BAFFFE1" w14:textId="77777777" w:rsidR="003E75EB" w:rsidRPr="003E75EB" w:rsidRDefault="003E75EB" w:rsidP="00C80704">
      <w:pPr>
        <w:widowControl w:val="0"/>
        <w:jc w:val="center"/>
        <w:outlineLvl w:val="0"/>
        <w:rPr>
          <w:rFonts w:eastAsia="Calibri"/>
          <w:b/>
          <w:color w:val="000000"/>
          <w:spacing w:val="60"/>
          <w:sz w:val="28"/>
          <w:szCs w:val="28"/>
        </w:rPr>
      </w:pPr>
      <w:r w:rsidRPr="003E75EB">
        <w:rPr>
          <w:rFonts w:eastAsia="Calibri"/>
          <w:b/>
          <w:color w:val="000000"/>
          <w:spacing w:val="60"/>
          <w:sz w:val="28"/>
          <w:szCs w:val="28"/>
        </w:rPr>
        <w:t>РЕШЕНИЕ</w:t>
      </w:r>
    </w:p>
    <w:p w14:paraId="19F82C0A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 w:val="28"/>
          <w:szCs w:val="28"/>
        </w:rPr>
      </w:pPr>
    </w:p>
    <w:p w14:paraId="60BE322E" w14:textId="77777777" w:rsidR="003E75EB" w:rsidRPr="003E75EB" w:rsidRDefault="003E75EB" w:rsidP="00C80704">
      <w:pPr>
        <w:widowControl w:val="0"/>
        <w:jc w:val="center"/>
        <w:rPr>
          <w:rFonts w:eastAsia="Calibri"/>
          <w:color w:val="000000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E75EB" w:rsidRPr="00900D66" w14:paraId="41D5466D" w14:textId="77777777" w:rsidTr="00F4438A">
        <w:tc>
          <w:tcPr>
            <w:tcW w:w="3436" w:type="dxa"/>
          </w:tcPr>
          <w:p w14:paraId="7B97F18A" w14:textId="77777777" w:rsidR="003E75EB" w:rsidRPr="00900D66" w:rsidRDefault="002251CE" w:rsidP="00B35BC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04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ию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л</w:t>
            </w:r>
            <w:r>
              <w:rPr>
                <w:rFonts w:eastAsia="Calibri"/>
                <w:color w:val="000000"/>
                <w:sz w:val="28"/>
                <w:szCs w:val="28"/>
              </w:rPr>
              <w:t>я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202</w:t>
            </w: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0F1A2B61" w14:textId="77777777" w:rsidR="003E75EB" w:rsidRPr="00900D66" w:rsidRDefault="003E75EB" w:rsidP="00C80704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79FEDF9B" w14:textId="56B5C455" w:rsidR="003E75EB" w:rsidRPr="00B35BC4" w:rsidRDefault="003E75EB" w:rsidP="007D5F5E">
            <w:pPr>
              <w:widowControl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900D66">
              <w:rPr>
                <w:rFonts w:eastAsia="Calibri"/>
                <w:color w:val="000000"/>
                <w:sz w:val="28"/>
                <w:szCs w:val="28"/>
              </w:rPr>
              <w:t xml:space="preserve">№ </w:t>
            </w:r>
            <w:bookmarkStart w:id="0" w:name="_Hlk107822587"/>
            <w:r w:rsidR="002C3D8A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B35BC4"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A014A4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="00935135">
              <w:rPr>
                <w:rFonts w:eastAsia="Calibri"/>
                <w:color w:val="000000"/>
                <w:sz w:val="28"/>
                <w:szCs w:val="28"/>
              </w:rPr>
              <w:t>8</w:t>
            </w:r>
            <w:bookmarkEnd w:id="0"/>
          </w:p>
        </w:tc>
      </w:tr>
    </w:tbl>
    <w:p w14:paraId="2DFBAD06" w14:textId="77777777" w:rsidR="003E75EB" w:rsidRDefault="003E75EB" w:rsidP="006E5B06">
      <w:pPr>
        <w:widowControl w:val="0"/>
        <w:spacing w:line="264" w:lineRule="auto"/>
        <w:jc w:val="center"/>
        <w:rPr>
          <w:b/>
          <w:sz w:val="28"/>
          <w:szCs w:val="28"/>
        </w:rPr>
      </w:pPr>
    </w:p>
    <w:p w14:paraId="0E52EAB5" w14:textId="77777777" w:rsidR="00F81A79" w:rsidRPr="00F81A79" w:rsidRDefault="00F81A79" w:rsidP="00F81A79">
      <w:pPr>
        <w:pStyle w:val="14-15"/>
        <w:widowControl w:val="0"/>
        <w:spacing w:line="264" w:lineRule="auto"/>
        <w:ind w:firstLine="0"/>
        <w:jc w:val="center"/>
        <w:rPr>
          <w:b/>
          <w:bCs/>
        </w:rPr>
      </w:pPr>
      <w:r w:rsidRPr="00F81A79">
        <w:rPr>
          <w:b/>
          <w:bCs/>
        </w:rPr>
        <w:t xml:space="preserve">О некоторых формах документов, </w:t>
      </w:r>
    </w:p>
    <w:p w14:paraId="2FC6E3E3" w14:textId="3B4D61B1" w:rsidR="00152563" w:rsidRDefault="00F81A79" w:rsidP="00F81A79">
      <w:pPr>
        <w:pStyle w:val="14-15"/>
        <w:widowControl w:val="0"/>
        <w:spacing w:line="264" w:lineRule="auto"/>
        <w:ind w:firstLine="0"/>
        <w:jc w:val="center"/>
        <w:rPr>
          <w:b/>
          <w:bCs/>
        </w:rPr>
      </w:pPr>
      <w:r w:rsidRPr="00F81A79">
        <w:rPr>
          <w:b/>
          <w:bCs/>
        </w:rPr>
        <w:t>представляемых кандидатами в машиночитаемом виде</w:t>
      </w:r>
    </w:p>
    <w:p w14:paraId="22A99BDE" w14:textId="77777777" w:rsidR="00F81A79" w:rsidRDefault="00F81A79" w:rsidP="00F81A79">
      <w:pPr>
        <w:pStyle w:val="14-15"/>
        <w:widowControl w:val="0"/>
        <w:spacing w:line="264" w:lineRule="auto"/>
        <w:ind w:firstLine="0"/>
        <w:jc w:val="center"/>
        <w:rPr>
          <w:b/>
          <w:bCs/>
        </w:rPr>
      </w:pPr>
    </w:p>
    <w:p w14:paraId="3E8456A3" w14:textId="6E3C4BCC" w:rsidR="00F81A79" w:rsidRPr="00F81A79" w:rsidRDefault="00F81A79" w:rsidP="00F81A79">
      <w:pPr>
        <w:pStyle w:val="-1"/>
        <w:spacing w:line="264" w:lineRule="auto"/>
        <w:ind w:firstLine="709"/>
        <w:rPr>
          <w:color w:val="000000"/>
          <w:szCs w:val="28"/>
        </w:rPr>
      </w:pPr>
      <w:r w:rsidRPr="00F81A79">
        <w:rPr>
          <w:color w:val="000000"/>
          <w:szCs w:val="28"/>
        </w:rPr>
        <w:t>В соответствии с пунктом 7 статьи 22 Закона Санкт-Петербурга</w:t>
      </w:r>
      <w:r>
        <w:rPr>
          <w:color w:val="000000"/>
          <w:szCs w:val="28"/>
        </w:rPr>
        <w:br/>
      </w:r>
      <w:r w:rsidRPr="00F81A79">
        <w:rPr>
          <w:color w:val="000000"/>
          <w:szCs w:val="28"/>
        </w:rPr>
        <w:t xml:space="preserve">от 21 мая 2014 года №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</w:t>
      </w:r>
      <w:r w:rsidRPr="00123C0F">
        <w:t>Территориальная избирательная комиссия</w:t>
      </w:r>
      <w:r>
        <w:t xml:space="preserve"> </w:t>
      </w:r>
      <w:r w:rsidRPr="00123C0F">
        <w:t xml:space="preserve">№ 52, осуществляющая полномочия по подготовке и проведению дополнительных выборов </w:t>
      </w:r>
      <w:bookmarkStart w:id="1" w:name="_Hlk107822238"/>
      <w:r w:rsidRPr="00123C0F">
        <w:t>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шестого созыва по многомандатным избирательным округам №№ 167, 168</w:t>
      </w:r>
      <w:bookmarkEnd w:id="1"/>
      <w:r w:rsidRPr="00123C0F">
        <w:t xml:space="preserve"> (далее – Территориальная избирательная комиссия № 52), </w:t>
      </w:r>
      <w:r w:rsidRPr="00123C0F">
        <w:rPr>
          <w:b/>
        </w:rPr>
        <w:t>решила</w:t>
      </w:r>
      <w:r>
        <w:rPr>
          <w:b/>
        </w:rPr>
        <w:t>:</w:t>
      </w:r>
    </w:p>
    <w:p w14:paraId="75FC7E3C" w14:textId="582F8985" w:rsidR="00F81A79" w:rsidRPr="00F81A79" w:rsidRDefault="00F81A79" w:rsidP="00F81A79">
      <w:pPr>
        <w:pStyle w:val="-1"/>
        <w:spacing w:line="264" w:lineRule="auto"/>
        <w:ind w:firstLine="709"/>
        <w:rPr>
          <w:color w:val="000000"/>
          <w:szCs w:val="28"/>
        </w:rPr>
      </w:pPr>
      <w:r w:rsidRPr="00F81A79">
        <w:rPr>
          <w:color w:val="000000"/>
          <w:szCs w:val="28"/>
        </w:rPr>
        <w:t>1.</w:t>
      </w:r>
      <w:r>
        <w:rPr>
          <w:color w:val="000000"/>
          <w:szCs w:val="28"/>
        </w:rPr>
        <w:tab/>
      </w:r>
      <w:r w:rsidRPr="00F81A79">
        <w:rPr>
          <w:color w:val="000000"/>
          <w:szCs w:val="28"/>
        </w:rPr>
        <w:t>Утвердить машиночитаемые формы заявлений о согласии баллотироваться кандидатом в депутаты на дополнительных выборах депутатов Муниципального Совета внутригородского муниципального образования города федерального значения Санкт-Петербурга муниципального округа Невский округ шестого созыва по многомандатным избирательным округам №№ 167, 168 в порядке самовыдвижения согласно приложению №1 к настоящему решению и путем выдвижения избирательным объединением согласно приложению №2</w:t>
      </w:r>
      <w:r>
        <w:rPr>
          <w:color w:val="000000"/>
          <w:szCs w:val="28"/>
        </w:rPr>
        <w:br/>
      </w:r>
      <w:r w:rsidRPr="00F81A79">
        <w:rPr>
          <w:color w:val="000000"/>
          <w:szCs w:val="28"/>
        </w:rPr>
        <w:t>к настоящему решению.</w:t>
      </w:r>
    </w:p>
    <w:p w14:paraId="3FBEB6E4" w14:textId="64928481" w:rsidR="00F81A79" w:rsidRPr="00F81A79" w:rsidRDefault="00F81A79" w:rsidP="00F81A79">
      <w:pPr>
        <w:pStyle w:val="-1"/>
        <w:spacing w:line="264" w:lineRule="auto"/>
        <w:ind w:firstLine="709"/>
        <w:rPr>
          <w:color w:val="000000"/>
          <w:szCs w:val="28"/>
        </w:rPr>
      </w:pPr>
      <w:r w:rsidRPr="00F81A79">
        <w:rPr>
          <w:color w:val="000000"/>
          <w:szCs w:val="28"/>
        </w:rPr>
        <w:t>2.</w:t>
      </w:r>
      <w:r>
        <w:rPr>
          <w:color w:val="000000"/>
          <w:szCs w:val="28"/>
        </w:rPr>
        <w:tab/>
      </w:r>
      <w:r w:rsidRPr="00F81A79">
        <w:rPr>
          <w:color w:val="000000"/>
          <w:szCs w:val="28"/>
        </w:rPr>
        <w:t xml:space="preserve">Утвердить машиночитаемую форму сведений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</w:t>
      </w:r>
      <w:r w:rsidRPr="00F81A79">
        <w:rPr>
          <w:color w:val="000000"/>
          <w:szCs w:val="28"/>
        </w:rPr>
        <w:lastRenderedPageBreak/>
        <w:t>вкладах в банках, ценных бумагах согласно приложению № 3 к настоящему решению.</w:t>
      </w:r>
    </w:p>
    <w:p w14:paraId="3C965C93" w14:textId="0A18CFA7" w:rsidR="00F81A79" w:rsidRDefault="00F81A79" w:rsidP="00F81A79">
      <w:pPr>
        <w:pStyle w:val="-1"/>
        <w:spacing w:line="264" w:lineRule="auto"/>
        <w:ind w:firstLine="709"/>
        <w:rPr>
          <w:color w:val="000000"/>
          <w:szCs w:val="28"/>
        </w:rPr>
      </w:pPr>
      <w:r w:rsidRPr="00F81A79">
        <w:rPr>
          <w:color w:val="000000"/>
          <w:szCs w:val="28"/>
        </w:rPr>
        <w:t>3.</w:t>
      </w:r>
      <w:r>
        <w:rPr>
          <w:color w:val="000000"/>
          <w:szCs w:val="28"/>
        </w:rPr>
        <w:tab/>
      </w:r>
      <w:r w:rsidRPr="00F81A79">
        <w:rPr>
          <w:color w:val="000000"/>
          <w:szCs w:val="28"/>
        </w:rPr>
        <w:t>Установить, что машиночитаемые формы, указанные в пунктах 1</w:t>
      </w:r>
      <w:r>
        <w:rPr>
          <w:color w:val="000000"/>
          <w:szCs w:val="28"/>
        </w:rPr>
        <w:t xml:space="preserve"> </w:t>
      </w:r>
      <w:r w:rsidRPr="00F81A79">
        <w:rPr>
          <w:color w:val="000000"/>
          <w:szCs w:val="28"/>
        </w:rPr>
        <w:t xml:space="preserve">и 2 настоящего решения, могут изготавливаться кандидатом с использованием Специального программного изделия «Подготовка сведений о кандидатах, уполномоченных представителях, доверенных лицах» ГАС «Выборы», размещенного на официальном сайте Территориальной избирательной комиссии № </w:t>
      </w:r>
      <w:r>
        <w:rPr>
          <w:color w:val="000000"/>
          <w:szCs w:val="28"/>
        </w:rPr>
        <w:t>52</w:t>
      </w:r>
      <w:r w:rsidRPr="00F81A79">
        <w:rPr>
          <w:color w:val="000000"/>
          <w:szCs w:val="28"/>
        </w:rPr>
        <w:t>.</w:t>
      </w:r>
    </w:p>
    <w:p w14:paraId="74E2E1C0" w14:textId="6D3FD707" w:rsidR="00A770F6" w:rsidRPr="00F81A79" w:rsidRDefault="00A770F6" w:rsidP="00F81A79">
      <w:pPr>
        <w:pStyle w:val="-1"/>
        <w:spacing w:line="264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4.</w:t>
      </w:r>
      <w:r>
        <w:rPr>
          <w:color w:val="000000"/>
          <w:szCs w:val="28"/>
        </w:rPr>
        <w:tab/>
      </w:r>
      <w:r w:rsidRPr="00F81A79">
        <w:rPr>
          <w:color w:val="000000"/>
          <w:szCs w:val="28"/>
        </w:rPr>
        <w:t>Утвердить</w:t>
      </w:r>
      <w:r>
        <w:rPr>
          <w:color w:val="000000"/>
          <w:szCs w:val="28"/>
        </w:rPr>
        <w:t xml:space="preserve"> форму согласия </w:t>
      </w:r>
      <w:r w:rsidRPr="00A770F6">
        <w:rPr>
          <w:color w:val="000000"/>
          <w:szCs w:val="28"/>
        </w:rPr>
        <w:t>на извещение по вопросам избирательных действий</w:t>
      </w:r>
      <w:r>
        <w:rPr>
          <w:color w:val="000000"/>
          <w:szCs w:val="28"/>
        </w:rPr>
        <w:t xml:space="preserve"> </w:t>
      </w:r>
      <w:r w:rsidRPr="00F81A79">
        <w:rPr>
          <w:color w:val="000000"/>
          <w:szCs w:val="28"/>
        </w:rPr>
        <w:t xml:space="preserve">согласно приложению № </w:t>
      </w:r>
      <w:r>
        <w:rPr>
          <w:color w:val="000000"/>
          <w:szCs w:val="28"/>
        </w:rPr>
        <w:t>4</w:t>
      </w:r>
      <w:r w:rsidRPr="00F81A79">
        <w:rPr>
          <w:color w:val="000000"/>
          <w:szCs w:val="28"/>
        </w:rPr>
        <w:t xml:space="preserve"> к настоящему решению</w:t>
      </w:r>
      <w:r>
        <w:rPr>
          <w:color w:val="000000"/>
          <w:szCs w:val="28"/>
        </w:rPr>
        <w:t>.</w:t>
      </w:r>
    </w:p>
    <w:p w14:paraId="6F6A4020" w14:textId="579F92E2" w:rsidR="00F81A79" w:rsidRPr="00F81A79" w:rsidRDefault="00A770F6" w:rsidP="00F81A79">
      <w:pPr>
        <w:pStyle w:val="-1"/>
        <w:spacing w:line="264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F81A79" w:rsidRPr="00F81A79">
        <w:rPr>
          <w:color w:val="000000"/>
          <w:szCs w:val="28"/>
        </w:rPr>
        <w:t>.</w:t>
      </w:r>
      <w:r w:rsidR="00F81A79">
        <w:rPr>
          <w:color w:val="000000"/>
          <w:szCs w:val="28"/>
        </w:rPr>
        <w:tab/>
      </w:r>
      <w:r w:rsidR="00F81A79" w:rsidRPr="00F81A79">
        <w:rPr>
          <w:color w:val="000000"/>
          <w:szCs w:val="28"/>
        </w:rPr>
        <w:t xml:space="preserve">Разместить настоящее решение на официальном сайте Территориальной избирательной комиссии № </w:t>
      </w:r>
      <w:r w:rsidR="00F81A79">
        <w:rPr>
          <w:color w:val="000000"/>
          <w:szCs w:val="28"/>
        </w:rPr>
        <w:t>52</w:t>
      </w:r>
      <w:r w:rsidR="00F81A79" w:rsidRPr="00F81A79">
        <w:rPr>
          <w:color w:val="000000"/>
          <w:szCs w:val="28"/>
        </w:rPr>
        <w:t>.</w:t>
      </w:r>
    </w:p>
    <w:p w14:paraId="6F6E562C" w14:textId="76B9E5F0" w:rsidR="00FF4A21" w:rsidRPr="000A60FE" w:rsidRDefault="00A770F6" w:rsidP="00F81A79">
      <w:pPr>
        <w:pStyle w:val="-1"/>
        <w:spacing w:line="264" w:lineRule="auto"/>
        <w:ind w:firstLine="709"/>
      </w:pPr>
      <w:r>
        <w:rPr>
          <w:color w:val="000000"/>
          <w:szCs w:val="28"/>
        </w:rPr>
        <w:t>6</w:t>
      </w:r>
      <w:r w:rsidR="00F81A79" w:rsidRPr="00F81A79">
        <w:rPr>
          <w:color w:val="000000"/>
          <w:szCs w:val="28"/>
        </w:rPr>
        <w:t>.</w:t>
      </w:r>
      <w:r w:rsidR="00F81A79">
        <w:rPr>
          <w:color w:val="000000"/>
          <w:szCs w:val="28"/>
        </w:rPr>
        <w:tab/>
      </w:r>
      <w:r w:rsidR="00FF4A21" w:rsidRPr="000A60FE">
        <w:t>Контроль за исполнением настоящего решения возложить на председателя ТИК № 52 Антонович Л.А.</w:t>
      </w:r>
    </w:p>
    <w:p w14:paraId="76ECDBCE" w14:textId="77777777" w:rsidR="00FF4A21" w:rsidRDefault="00FF4A21" w:rsidP="006E5B06">
      <w:pPr>
        <w:pStyle w:val="14-15"/>
        <w:widowControl w:val="0"/>
        <w:spacing w:line="264" w:lineRule="auto"/>
      </w:pPr>
    </w:p>
    <w:p w14:paraId="77B9578F" w14:textId="77777777" w:rsidR="00FF4A21" w:rsidRDefault="00FF4A21" w:rsidP="006E5B06">
      <w:pPr>
        <w:pStyle w:val="14-15"/>
        <w:widowControl w:val="0"/>
        <w:spacing w:line="264" w:lineRule="auto"/>
      </w:pPr>
    </w:p>
    <w:p w14:paraId="1C60EE2E" w14:textId="77777777" w:rsidR="00FF4A21" w:rsidRPr="007913FA" w:rsidRDefault="00FF4A21" w:rsidP="006E5B06">
      <w:pPr>
        <w:pStyle w:val="14-15"/>
        <w:widowControl w:val="0"/>
        <w:spacing w:line="264" w:lineRule="auto"/>
        <w:ind w:firstLine="0"/>
      </w:pPr>
      <w:r w:rsidRPr="007913FA">
        <w:t>Председатель Территориальной</w:t>
      </w:r>
    </w:p>
    <w:p w14:paraId="4D9E1D79" w14:textId="77777777" w:rsidR="00FF4A21" w:rsidRPr="007913FA" w:rsidRDefault="00FF4A21" w:rsidP="006E5B06">
      <w:pPr>
        <w:pStyle w:val="14-15"/>
        <w:widowControl w:val="0"/>
        <w:spacing w:line="264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Л.А. Антонович</w:t>
      </w:r>
    </w:p>
    <w:p w14:paraId="45DD7EBA" w14:textId="77777777" w:rsidR="00FF4A21" w:rsidRPr="007913FA" w:rsidRDefault="00FF4A21" w:rsidP="006E5B06">
      <w:pPr>
        <w:pStyle w:val="14-15"/>
        <w:widowControl w:val="0"/>
        <w:spacing w:line="264" w:lineRule="auto"/>
        <w:ind w:firstLine="0"/>
      </w:pPr>
    </w:p>
    <w:p w14:paraId="5D538241" w14:textId="77777777" w:rsidR="00FF4A21" w:rsidRPr="007913FA" w:rsidRDefault="00FF4A21" w:rsidP="006E5B06">
      <w:pPr>
        <w:pStyle w:val="14-15"/>
        <w:widowControl w:val="0"/>
        <w:spacing w:line="264" w:lineRule="auto"/>
        <w:ind w:firstLine="0"/>
      </w:pPr>
      <w:r w:rsidRPr="007913FA">
        <w:t>Секретарь Территориальной</w:t>
      </w:r>
    </w:p>
    <w:p w14:paraId="67B8EBE6" w14:textId="77777777" w:rsidR="00FF4A21" w:rsidRDefault="00FF4A21" w:rsidP="006E5B06">
      <w:pPr>
        <w:pStyle w:val="14-15"/>
        <w:widowControl w:val="0"/>
        <w:spacing w:line="264" w:lineRule="auto"/>
        <w:ind w:firstLine="0"/>
      </w:pPr>
      <w:r w:rsidRPr="007913FA">
        <w:t>избирательной комиссии № 52</w:t>
      </w:r>
      <w:r w:rsidRPr="007913FA">
        <w:tab/>
      </w:r>
      <w:r w:rsidRPr="007913FA">
        <w:tab/>
      </w:r>
      <w:r w:rsidRPr="007913FA">
        <w:tab/>
      </w:r>
      <w:r w:rsidRPr="007913FA">
        <w:tab/>
      </w:r>
      <w:r w:rsidRPr="007913FA">
        <w:tab/>
        <w:t>А.Е. Марков</w:t>
      </w:r>
    </w:p>
    <w:sectPr w:rsidR="00FF4A21" w:rsidSect="00992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993" w:left="1418" w:header="709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85DC" w14:textId="77777777" w:rsidR="009F0C57" w:rsidRDefault="009F0C57">
      <w:r>
        <w:separator/>
      </w:r>
    </w:p>
  </w:endnote>
  <w:endnote w:type="continuationSeparator" w:id="0">
    <w:p w14:paraId="144C437B" w14:textId="77777777" w:rsidR="009F0C57" w:rsidRDefault="009F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010B" w14:textId="77777777" w:rsidR="00F81A79" w:rsidRDefault="00F81A7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1AFF" w14:textId="77777777" w:rsidR="00F81A79" w:rsidRDefault="00F81A7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5B86" w14:textId="77777777" w:rsidR="00F81A79" w:rsidRDefault="00F81A7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61A0" w14:textId="77777777" w:rsidR="009F0C57" w:rsidRDefault="009F0C57">
      <w:r>
        <w:separator/>
      </w:r>
    </w:p>
  </w:footnote>
  <w:footnote w:type="continuationSeparator" w:id="0">
    <w:p w14:paraId="7EF78E78" w14:textId="77777777" w:rsidR="009F0C57" w:rsidRDefault="009F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FEBD" w14:textId="77777777" w:rsidR="00F81A79" w:rsidRDefault="00F81A7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106883"/>
      <w:docPartObj>
        <w:docPartGallery w:val="Page Numbers (Top of Page)"/>
        <w:docPartUnique/>
      </w:docPartObj>
    </w:sdtPr>
    <w:sdtEndPr/>
    <w:sdtContent>
      <w:p w14:paraId="0E6EFA45" w14:textId="77777777" w:rsidR="00F81A79" w:rsidRDefault="00F81A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1402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2773" w14:textId="77777777" w:rsidR="00F81A79" w:rsidRDefault="00F81A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5E0C"/>
    <w:multiLevelType w:val="hybridMultilevel"/>
    <w:tmpl w:val="8796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B50"/>
    <w:multiLevelType w:val="hybridMultilevel"/>
    <w:tmpl w:val="652E0388"/>
    <w:lvl w:ilvl="0" w:tplc="6FAEC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27BA8"/>
    <w:multiLevelType w:val="hybridMultilevel"/>
    <w:tmpl w:val="BDCCAB96"/>
    <w:lvl w:ilvl="0" w:tplc="BD5AB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6739B"/>
    <w:multiLevelType w:val="hybridMultilevel"/>
    <w:tmpl w:val="703082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025E4"/>
    <w:multiLevelType w:val="hybridMultilevel"/>
    <w:tmpl w:val="A3080258"/>
    <w:lvl w:ilvl="0" w:tplc="20C8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E101B7"/>
    <w:multiLevelType w:val="hybridMultilevel"/>
    <w:tmpl w:val="EC5C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685"/>
    <w:multiLevelType w:val="hybridMultilevel"/>
    <w:tmpl w:val="E580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0D26"/>
    <w:multiLevelType w:val="hybridMultilevel"/>
    <w:tmpl w:val="284C707C"/>
    <w:lvl w:ilvl="0" w:tplc="71E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40017"/>
    <w:multiLevelType w:val="hybridMultilevel"/>
    <w:tmpl w:val="CBDAF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C326C2"/>
    <w:multiLevelType w:val="hybridMultilevel"/>
    <w:tmpl w:val="45B6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F6418"/>
    <w:multiLevelType w:val="hybridMultilevel"/>
    <w:tmpl w:val="3D60EF88"/>
    <w:lvl w:ilvl="0" w:tplc="450C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4C214A"/>
    <w:multiLevelType w:val="hybridMultilevel"/>
    <w:tmpl w:val="6638E61C"/>
    <w:lvl w:ilvl="0" w:tplc="0402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6A0037"/>
    <w:multiLevelType w:val="hybridMultilevel"/>
    <w:tmpl w:val="F07EA4A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6579956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0372152">
    <w:abstractNumId w:val="11"/>
  </w:num>
  <w:num w:numId="3" w16cid:durableId="439689116">
    <w:abstractNumId w:val="8"/>
  </w:num>
  <w:num w:numId="4" w16cid:durableId="81293466">
    <w:abstractNumId w:val="3"/>
  </w:num>
  <w:num w:numId="5" w16cid:durableId="703869675">
    <w:abstractNumId w:val="6"/>
  </w:num>
  <w:num w:numId="6" w16cid:durableId="1221138187">
    <w:abstractNumId w:val="7"/>
  </w:num>
  <w:num w:numId="7" w16cid:durableId="2087409206">
    <w:abstractNumId w:val="12"/>
  </w:num>
  <w:num w:numId="8" w16cid:durableId="745958986">
    <w:abstractNumId w:val="1"/>
  </w:num>
  <w:num w:numId="9" w16cid:durableId="1102068793">
    <w:abstractNumId w:val="9"/>
  </w:num>
  <w:num w:numId="10" w16cid:durableId="1173105676">
    <w:abstractNumId w:val="0"/>
  </w:num>
  <w:num w:numId="11" w16cid:durableId="1110513746">
    <w:abstractNumId w:val="5"/>
  </w:num>
  <w:num w:numId="12" w16cid:durableId="1996763275">
    <w:abstractNumId w:val="10"/>
  </w:num>
  <w:num w:numId="13" w16cid:durableId="1442722645">
    <w:abstractNumId w:val="2"/>
  </w:num>
  <w:num w:numId="14" w16cid:durableId="676462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28"/>
    <w:rsid w:val="0000276B"/>
    <w:rsid w:val="00012853"/>
    <w:rsid w:val="00012C57"/>
    <w:rsid w:val="000136B8"/>
    <w:rsid w:val="00013906"/>
    <w:rsid w:val="000205DE"/>
    <w:rsid w:val="000211C2"/>
    <w:rsid w:val="000221A3"/>
    <w:rsid w:val="000232A0"/>
    <w:rsid w:val="00031946"/>
    <w:rsid w:val="000332F5"/>
    <w:rsid w:val="00033AA8"/>
    <w:rsid w:val="00035F32"/>
    <w:rsid w:val="0004022D"/>
    <w:rsid w:val="00052408"/>
    <w:rsid w:val="000715F8"/>
    <w:rsid w:val="000725CB"/>
    <w:rsid w:val="00073D40"/>
    <w:rsid w:val="00074CAE"/>
    <w:rsid w:val="00076221"/>
    <w:rsid w:val="00081449"/>
    <w:rsid w:val="00095801"/>
    <w:rsid w:val="00096979"/>
    <w:rsid w:val="000A31DF"/>
    <w:rsid w:val="000A32C1"/>
    <w:rsid w:val="000A5B38"/>
    <w:rsid w:val="000A60FE"/>
    <w:rsid w:val="000B023A"/>
    <w:rsid w:val="000B0DD0"/>
    <w:rsid w:val="000B1DAA"/>
    <w:rsid w:val="000B2EA4"/>
    <w:rsid w:val="000B4F71"/>
    <w:rsid w:val="000B79AB"/>
    <w:rsid w:val="000C0F5A"/>
    <w:rsid w:val="000C4C16"/>
    <w:rsid w:val="000C78E2"/>
    <w:rsid w:val="000E04AE"/>
    <w:rsid w:val="000E332E"/>
    <w:rsid w:val="000F1001"/>
    <w:rsid w:val="000F29AE"/>
    <w:rsid w:val="000F5E0B"/>
    <w:rsid w:val="00100A5C"/>
    <w:rsid w:val="001059C5"/>
    <w:rsid w:val="0010655D"/>
    <w:rsid w:val="00107873"/>
    <w:rsid w:val="0011049F"/>
    <w:rsid w:val="001124BA"/>
    <w:rsid w:val="001144E6"/>
    <w:rsid w:val="00117BCC"/>
    <w:rsid w:val="00121152"/>
    <w:rsid w:val="0012220C"/>
    <w:rsid w:val="0012374D"/>
    <w:rsid w:val="00123C0F"/>
    <w:rsid w:val="00124047"/>
    <w:rsid w:val="00125CFB"/>
    <w:rsid w:val="0012702E"/>
    <w:rsid w:val="00132107"/>
    <w:rsid w:val="00133231"/>
    <w:rsid w:val="00146613"/>
    <w:rsid w:val="00150E66"/>
    <w:rsid w:val="00152563"/>
    <w:rsid w:val="00155B38"/>
    <w:rsid w:val="00157009"/>
    <w:rsid w:val="001657A8"/>
    <w:rsid w:val="00166948"/>
    <w:rsid w:val="00170A8B"/>
    <w:rsid w:val="00176C1A"/>
    <w:rsid w:val="00183EC1"/>
    <w:rsid w:val="0018421E"/>
    <w:rsid w:val="00190392"/>
    <w:rsid w:val="0019368C"/>
    <w:rsid w:val="00193BE0"/>
    <w:rsid w:val="001949A7"/>
    <w:rsid w:val="00196786"/>
    <w:rsid w:val="001A4CF7"/>
    <w:rsid w:val="001B0663"/>
    <w:rsid w:val="001B121B"/>
    <w:rsid w:val="001B2E1C"/>
    <w:rsid w:val="001B651B"/>
    <w:rsid w:val="001B7302"/>
    <w:rsid w:val="001B7AF7"/>
    <w:rsid w:val="001C09BB"/>
    <w:rsid w:val="001C0D68"/>
    <w:rsid w:val="001C37F5"/>
    <w:rsid w:val="001C424C"/>
    <w:rsid w:val="001C5BB5"/>
    <w:rsid w:val="001D4B9A"/>
    <w:rsid w:val="00201AE6"/>
    <w:rsid w:val="00204352"/>
    <w:rsid w:val="00207D0B"/>
    <w:rsid w:val="00214D49"/>
    <w:rsid w:val="002160E0"/>
    <w:rsid w:val="0021677B"/>
    <w:rsid w:val="00216F77"/>
    <w:rsid w:val="002228EF"/>
    <w:rsid w:val="00222D6E"/>
    <w:rsid w:val="002251CE"/>
    <w:rsid w:val="00225A55"/>
    <w:rsid w:val="00230890"/>
    <w:rsid w:val="00233F82"/>
    <w:rsid w:val="002352B5"/>
    <w:rsid w:val="0023751C"/>
    <w:rsid w:val="002429BF"/>
    <w:rsid w:val="00244A47"/>
    <w:rsid w:val="00246E55"/>
    <w:rsid w:val="00247F4F"/>
    <w:rsid w:val="00250BF0"/>
    <w:rsid w:val="00251830"/>
    <w:rsid w:val="00257364"/>
    <w:rsid w:val="002601C5"/>
    <w:rsid w:val="00261B27"/>
    <w:rsid w:val="00280210"/>
    <w:rsid w:val="00285844"/>
    <w:rsid w:val="0028766A"/>
    <w:rsid w:val="00290A1B"/>
    <w:rsid w:val="0029146D"/>
    <w:rsid w:val="00293006"/>
    <w:rsid w:val="00294230"/>
    <w:rsid w:val="002A3BFC"/>
    <w:rsid w:val="002A4D54"/>
    <w:rsid w:val="002A5EF6"/>
    <w:rsid w:val="002B059F"/>
    <w:rsid w:val="002B0F94"/>
    <w:rsid w:val="002B17CA"/>
    <w:rsid w:val="002C2E07"/>
    <w:rsid w:val="002C3D8A"/>
    <w:rsid w:val="002C7CA9"/>
    <w:rsid w:val="002D114E"/>
    <w:rsid w:val="002D509E"/>
    <w:rsid w:val="002D7B76"/>
    <w:rsid w:val="002E6002"/>
    <w:rsid w:val="002E71B1"/>
    <w:rsid w:val="002E7F96"/>
    <w:rsid w:val="002F00DD"/>
    <w:rsid w:val="002F3ED3"/>
    <w:rsid w:val="00303396"/>
    <w:rsid w:val="003053B5"/>
    <w:rsid w:val="0030629E"/>
    <w:rsid w:val="0030677D"/>
    <w:rsid w:val="003139C7"/>
    <w:rsid w:val="00317C29"/>
    <w:rsid w:val="0032064F"/>
    <w:rsid w:val="00321A80"/>
    <w:rsid w:val="00345D31"/>
    <w:rsid w:val="00350C79"/>
    <w:rsid w:val="00354647"/>
    <w:rsid w:val="00357239"/>
    <w:rsid w:val="00357A46"/>
    <w:rsid w:val="003619B8"/>
    <w:rsid w:val="0036561B"/>
    <w:rsid w:val="003727BF"/>
    <w:rsid w:val="00381517"/>
    <w:rsid w:val="00384EC8"/>
    <w:rsid w:val="003A59CE"/>
    <w:rsid w:val="003B1195"/>
    <w:rsid w:val="003B3C76"/>
    <w:rsid w:val="003B58D2"/>
    <w:rsid w:val="003C29D1"/>
    <w:rsid w:val="003D174C"/>
    <w:rsid w:val="003E56C3"/>
    <w:rsid w:val="003E75EB"/>
    <w:rsid w:val="003F09F4"/>
    <w:rsid w:val="003F19B7"/>
    <w:rsid w:val="003F295D"/>
    <w:rsid w:val="003F5FF0"/>
    <w:rsid w:val="0041438B"/>
    <w:rsid w:val="0041544B"/>
    <w:rsid w:val="00421A9D"/>
    <w:rsid w:val="0042290B"/>
    <w:rsid w:val="00423069"/>
    <w:rsid w:val="00424482"/>
    <w:rsid w:val="004277D5"/>
    <w:rsid w:val="00431CE9"/>
    <w:rsid w:val="004345AE"/>
    <w:rsid w:val="004427C2"/>
    <w:rsid w:val="00442FBC"/>
    <w:rsid w:val="00444938"/>
    <w:rsid w:val="00460195"/>
    <w:rsid w:val="0046047D"/>
    <w:rsid w:val="00466EE6"/>
    <w:rsid w:val="00467DE2"/>
    <w:rsid w:val="0047316D"/>
    <w:rsid w:val="004736C1"/>
    <w:rsid w:val="0048216A"/>
    <w:rsid w:val="004826A4"/>
    <w:rsid w:val="004920CA"/>
    <w:rsid w:val="0049265C"/>
    <w:rsid w:val="00493A7C"/>
    <w:rsid w:val="00494B2C"/>
    <w:rsid w:val="004A3ABE"/>
    <w:rsid w:val="004B497F"/>
    <w:rsid w:val="004B5C18"/>
    <w:rsid w:val="004C0608"/>
    <w:rsid w:val="004C2754"/>
    <w:rsid w:val="004D0CE6"/>
    <w:rsid w:val="004D391E"/>
    <w:rsid w:val="004E0D89"/>
    <w:rsid w:val="004E289B"/>
    <w:rsid w:val="004E2B4B"/>
    <w:rsid w:val="004F61C3"/>
    <w:rsid w:val="004F7533"/>
    <w:rsid w:val="0050041D"/>
    <w:rsid w:val="00500CF6"/>
    <w:rsid w:val="0050420F"/>
    <w:rsid w:val="00504576"/>
    <w:rsid w:val="005072E8"/>
    <w:rsid w:val="00512BD4"/>
    <w:rsid w:val="0051649D"/>
    <w:rsid w:val="005276D5"/>
    <w:rsid w:val="00527730"/>
    <w:rsid w:val="00527A6B"/>
    <w:rsid w:val="00530690"/>
    <w:rsid w:val="005416EF"/>
    <w:rsid w:val="00544176"/>
    <w:rsid w:val="005456B9"/>
    <w:rsid w:val="0057429C"/>
    <w:rsid w:val="00575337"/>
    <w:rsid w:val="005855BF"/>
    <w:rsid w:val="00586111"/>
    <w:rsid w:val="00586E1D"/>
    <w:rsid w:val="00595005"/>
    <w:rsid w:val="005978AE"/>
    <w:rsid w:val="005A0BD3"/>
    <w:rsid w:val="005A1889"/>
    <w:rsid w:val="005A3E1B"/>
    <w:rsid w:val="005A41CB"/>
    <w:rsid w:val="005A4DDF"/>
    <w:rsid w:val="005B3AAE"/>
    <w:rsid w:val="005B4072"/>
    <w:rsid w:val="005B768D"/>
    <w:rsid w:val="005B7D74"/>
    <w:rsid w:val="005C0FAB"/>
    <w:rsid w:val="005C4B99"/>
    <w:rsid w:val="005D4386"/>
    <w:rsid w:val="005D5E69"/>
    <w:rsid w:val="005E0420"/>
    <w:rsid w:val="005E32B1"/>
    <w:rsid w:val="005F00B2"/>
    <w:rsid w:val="00601776"/>
    <w:rsid w:val="00605487"/>
    <w:rsid w:val="00605B9D"/>
    <w:rsid w:val="0061171B"/>
    <w:rsid w:val="006145BE"/>
    <w:rsid w:val="00622F9A"/>
    <w:rsid w:val="006265EF"/>
    <w:rsid w:val="006270CF"/>
    <w:rsid w:val="00634D41"/>
    <w:rsid w:val="0063559B"/>
    <w:rsid w:val="00650C49"/>
    <w:rsid w:val="006534E4"/>
    <w:rsid w:val="00655F7F"/>
    <w:rsid w:val="00656998"/>
    <w:rsid w:val="0066215C"/>
    <w:rsid w:val="00674BAE"/>
    <w:rsid w:val="00680704"/>
    <w:rsid w:val="00680B4F"/>
    <w:rsid w:val="00685380"/>
    <w:rsid w:val="0069053A"/>
    <w:rsid w:val="00692DF3"/>
    <w:rsid w:val="0069545D"/>
    <w:rsid w:val="006957D4"/>
    <w:rsid w:val="0069757B"/>
    <w:rsid w:val="006A22A6"/>
    <w:rsid w:val="006B1D3A"/>
    <w:rsid w:val="006B2CAC"/>
    <w:rsid w:val="006B7A1A"/>
    <w:rsid w:val="006C0652"/>
    <w:rsid w:val="006C2921"/>
    <w:rsid w:val="006D21FB"/>
    <w:rsid w:val="006E1230"/>
    <w:rsid w:val="006E49FA"/>
    <w:rsid w:val="006E5B06"/>
    <w:rsid w:val="006F07BB"/>
    <w:rsid w:val="006F6E94"/>
    <w:rsid w:val="006F7B32"/>
    <w:rsid w:val="007101D6"/>
    <w:rsid w:val="00714DF3"/>
    <w:rsid w:val="00716E4F"/>
    <w:rsid w:val="007208F0"/>
    <w:rsid w:val="007235E5"/>
    <w:rsid w:val="007241FA"/>
    <w:rsid w:val="00724E53"/>
    <w:rsid w:val="00727E7B"/>
    <w:rsid w:val="00740ED9"/>
    <w:rsid w:val="007435D0"/>
    <w:rsid w:val="00757E88"/>
    <w:rsid w:val="00775436"/>
    <w:rsid w:val="0078538B"/>
    <w:rsid w:val="007865F9"/>
    <w:rsid w:val="007A11AB"/>
    <w:rsid w:val="007A223B"/>
    <w:rsid w:val="007A4680"/>
    <w:rsid w:val="007B3F08"/>
    <w:rsid w:val="007B6D63"/>
    <w:rsid w:val="007C1BB6"/>
    <w:rsid w:val="007C3C8C"/>
    <w:rsid w:val="007C736C"/>
    <w:rsid w:val="007C7E7E"/>
    <w:rsid w:val="007D5F5E"/>
    <w:rsid w:val="007E25B6"/>
    <w:rsid w:val="007E2D88"/>
    <w:rsid w:val="007E4F79"/>
    <w:rsid w:val="007E6588"/>
    <w:rsid w:val="007E7560"/>
    <w:rsid w:val="00812F87"/>
    <w:rsid w:val="008205B9"/>
    <w:rsid w:val="0082153D"/>
    <w:rsid w:val="008219EA"/>
    <w:rsid w:val="00823A82"/>
    <w:rsid w:val="00837448"/>
    <w:rsid w:val="00855517"/>
    <w:rsid w:val="00866468"/>
    <w:rsid w:val="00877B7C"/>
    <w:rsid w:val="00881183"/>
    <w:rsid w:val="008911C1"/>
    <w:rsid w:val="008A46C6"/>
    <w:rsid w:val="008A5CB8"/>
    <w:rsid w:val="008A70D5"/>
    <w:rsid w:val="008B1795"/>
    <w:rsid w:val="008B1EFC"/>
    <w:rsid w:val="008B6496"/>
    <w:rsid w:val="008C0F13"/>
    <w:rsid w:val="008C25B4"/>
    <w:rsid w:val="008C31E6"/>
    <w:rsid w:val="008C3DC7"/>
    <w:rsid w:val="008D3062"/>
    <w:rsid w:val="008D5037"/>
    <w:rsid w:val="008E07B3"/>
    <w:rsid w:val="008E0ADD"/>
    <w:rsid w:val="008E392A"/>
    <w:rsid w:val="008E59F2"/>
    <w:rsid w:val="008F04BA"/>
    <w:rsid w:val="00900D66"/>
    <w:rsid w:val="00910E76"/>
    <w:rsid w:val="0091215F"/>
    <w:rsid w:val="009274D6"/>
    <w:rsid w:val="00927C6F"/>
    <w:rsid w:val="009306EC"/>
    <w:rsid w:val="00933476"/>
    <w:rsid w:val="00935135"/>
    <w:rsid w:val="009421F9"/>
    <w:rsid w:val="00945F9F"/>
    <w:rsid w:val="00946A91"/>
    <w:rsid w:val="00951500"/>
    <w:rsid w:val="0096093A"/>
    <w:rsid w:val="009732F0"/>
    <w:rsid w:val="009771F2"/>
    <w:rsid w:val="0098142A"/>
    <w:rsid w:val="009824DD"/>
    <w:rsid w:val="00983DDD"/>
    <w:rsid w:val="00990E28"/>
    <w:rsid w:val="009916C3"/>
    <w:rsid w:val="00992BAA"/>
    <w:rsid w:val="00993E28"/>
    <w:rsid w:val="009A6869"/>
    <w:rsid w:val="009B70DC"/>
    <w:rsid w:val="009C1731"/>
    <w:rsid w:val="009C5AEE"/>
    <w:rsid w:val="009C627F"/>
    <w:rsid w:val="009D0422"/>
    <w:rsid w:val="009D15ED"/>
    <w:rsid w:val="009E2743"/>
    <w:rsid w:val="009F0C57"/>
    <w:rsid w:val="009F7C63"/>
    <w:rsid w:val="00A014A4"/>
    <w:rsid w:val="00A129CC"/>
    <w:rsid w:val="00A25C43"/>
    <w:rsid w:val="00A27B25"/>
    <w:rsid w:val="00A33B77"/>
    <w:rsid w:val="00A554F4"/>
    <w:rsid w:val="00A56AE3"/>
    <w:rsid w:val="00A57E50"/>
    <w:rsid w:val="00A67236"/>
    <w:rsid w:val="00A70BD0"/>
    <w:rsid w:val="00A770F6"/>
    <w:rsid w:val="00A82C51"/>
    <w:rsid w:val="00A83DC5"/>
    <w:rsid w:val="00A864D3"/>
    <w:rsid w:val="00A92CA4"/>
    <w:rsid w:val="00A9593A"/>
    <w:rsid w:val="00AA4962"/>
    <w:rsid w:val="00AB3B31"/>
    <w:rsid w:val="00AB64E5"/>
    <w:rsid w:val="00AB6A07"/>
    <w:rsid w:val="00AC58FB"/>
    <w:rsid w:val="00AC5E07"/>
    <w:rsid w:val="00AC6C8F"/>
    <w:rsid w:val="00AC73E2"/>
    <w:rsid w:val="00AE1EEF"/>
    <w:rsid w:val="00AE2487"/>
    <w:rsid w:val="00AE3458"/>
    <w:rsid w:val="00AF1FA1"/>
    <w:rsid w:val="00AF4DE6"/>
    <w:rsid w:val="00AF6077"/>
    <w:rsid w:val="00B048D7"/>
    <w:rsid w:val="00B11FC8"/>
    <w:rsid w:val="00B12106"/>
    <w:rsid w:val="00B131BA"/>
    <w:rsid w:val="00B27C05"/>
    <w:rsid w:val="00B34891"/>
    <w:rsid w:val="00B34CFE"/>
    <w:rsid w:val="00B35BC4"/>
    <w:rsid w:val="00B400D6"/>
    <w:rsid w:val="00B40B5C"/>
    <w:rsid w:val="00B40D3E"/>
    <w:rsid w:val="00B427D3"/>
    <w:rsid w:val="00B46871"/>
    <w:rsid w:val="00B53C1E"/>
    <w:rsid w:val="00B56D74"/>
    <w:rsid w:val="00B62192"/>
    <w:rsid w:val="00B621CA"/>
    <w:rsid w:val="00B63B5E"/>
    <w:rsid w:val="00B66727"/>
    <w:rsid w:val="00B67100"/>
    <w:rsid w:val="00B727A1"/>
    <w:rsid w:val="00B73E11"/>
    <w:rsid w:val="00B73E55"/>
    <w:rsid w:val="00B852EE"/>
    <w:rsid w:val="00B872F9"/>
    <w:rsid w:val="00B90176"/>
    <w:rsid w:val="00B97319"/>
    <w:rsid w:val="00BA47A0"/>
    <w:rsid w:val="00BB0348"/>
    <w:rsid w:val="00BB034C"/>
    <w:rsid w:val="00BC66C1"/>
    <w:rsid w:val="00BC766B"/>
    <w:rsid w:val="00BC7C6C"/>
    <w:rsid w:val="00BC7E58"/>
    <w:rsid w:val="00BD4B97"/>
    <w:rsid w:val="00BD5FD9"/>
    <w:rsid w:val="00BE35E2"/>
    <w:rsid w:val="00BE5698"/>
    <w:rsid w:val="00BE6FE5"/>
    <w:rsid w:val="00BE70F3"/>
    <w:rsid w:val="00BF580F"/>
    <w:rsid w:val="00BF6F0F"/>
    <w:rsid w:val="00BF7959"/>
    <w:rsid w:val="00C01505"/>
    <w:rsid w:val="00C0604B"/>
    <w:rsid w:val="00C06E2B"/>
    <w:rsid w:val="00C167B5"/>
    <w:rsid w:val="00C17226"/>
    <w:rsid w:val="00C33997"/>
    <w:rsid w:val="00C37404"/>
    <w:rsid w:val="00C432DD"/>
    <w:rsid w:val="00C459C1"/>
    <w:rsid w:val="00C45BA8"/>
    <w:rsid w:val="00C46053"/>
    <w:rsid w:val="00C50F8A"/>
    <w:rsid w:val="00C51A73"/>
    <w:rsid w:val="00C52672"/>
    <w:rsid w:val="00C52BB1"/>
    <w:rsid w:val="00C532BB"/>
    <w:rsid w:val="00C60F97"/>
    <w:rsid w:val="00C631A5"/>
    <w:rsid w:val="00C63F36"/>
    <w:rsid w:val="00C64266"/>
    <w:rsid w:val="00C71D32"/>
    <w:rsid w:val="00C7246A"/>
    <w:rsid w:val="00C72787"/>
    <w:rsid w:val="00C75C3B"/>
    <w:rsid w:val="00C80704"/>
    <w:rsid w:val="00C82078"/>
    <w:rsid w:val="00C8270C"/>
    <w:rsid w:val="00C8306D"/>
    <w:rsid w:val="00C8320A"/>
    <w:rsid w:val="00C9378D"/>
    <w:rsid w:val="00C97E28"/>
    <w:rsid w:val="00CA17E2"/>
    <w:rsid w:val="00CA2DE9"/>
    <w:rsid w:val="00CA3038"/>
    <w:rsid w:val="00CA5EE6"/>
    <w:rsid w:val="00CA69E8"/>
    <w:rsid w:val="00CB66A7"/>
    <w:rsid w:val="00CB6D00"/>
    <w:rsid w:val="00CC0CB3"/>
    <w:rsid w:val="00CC4542"/>
    <w:rsid w:val="00CC6977"/>
    <w:rsid w:val="00CC7320"/>
    <w:rsid w:val="00CD08F9"/>
    <w:rsid w:val="00CD190C"/>
    <w:rsid w:val="00CD2E38"/>
    <w:rsid w:val="00CD66A0"/>
    <w:rsid w:val="00CE224D"/>
    <w:rsid w:val="00CE2963"/>
    <w:rsid w:val="00CE366D"/>
    <w:rsid w:val="00CE69FD"/>
    <w:rsid w:val="00CE6FD7"/>
    <w:rsid w:val="00CF26B5"/>
    <w:rsid w:val="00D00965"/>
    <w:rsid w:val="00D00D98"/>
    <w:rsid w:val="00D021E4"/>
    <w:rsid w:val="00D07A5A"/>
    <w:rsid w:val="00D1373D"/>
    <w:rsid w:val="00D171F6"/>
    <w:rsid w:val="00D21CA4"/>
    <w:rsid w:val="00D22BF5"/>
    <w:rsid w:val="00D25574"/>
    <w:rsid w:val="00D26584"/>
    <w:rsid w:val="00D30E5E"/>
    <w:rsid w:val="00D44CC2"/>
    <w:rsid w:val="00D711AE"/>
    <w:rsid w:val="00D7128A"/>
    <w:rsid w:val="00D963CA"/>
    <w:rsid w:val="00D974AB"/>
    <w:rsid w:val="00DA0A6A"/>
    <w:rsid w:val="00DA1BB9"/>
    <w:rsid w:val="00DA2612"/>
    <w:rsid w:val="00DA2D9A"/>
    <w:rsid w:val="00DA5F68"/>
    <w:rsid w:val="00DA65B7"/>
    <w:rsid w:val="00DB14C9"/>
    <w:rsid w:val="00DB4BA5"/>
    <w:rsid w:val="00DD007D"/>
    <w:rsid w:val="00DD0CBB"/>
    <w:rsid w:val="00DD56AC"/>
    <w:rsid w:val="00DD67C5"/>
    <w:rsid w:val="00DE0098"/>
    <w:rsid w:val="00DE0EC8"/>
    <w:rsid w:val="00DE4EA7"/>
    <w:rsid w:val="00DE741D"/>
    <w:rsid w:val="00DF550C"/>
    <w:rsid w:val="00DF7B74"/>
    <w:rsid w:val="00E0482D"/>
    <w:rsid w:val="00E218F4"/>
    <w:rsid w:val="00E24128"/>
    <w:rsid w:val="00E2638B"/>
    <w:rsid w:val="00E3323F"/>
    <w:rsid w:val="00E34000"/>
    <w:rsid w:val="00E37F68"/>
    <w:rsid w:val="00E4119E"/>
    <w:rsid w:val="00E4201A"/>
    <w:rsid w:val="00E43E5D"/>
    <w:rsid w:val="00E455C4"/>
    <w:rsid w:val="00E57CB1"/>
    <w:rsid w:val="00E62217"/>
    <w:rsid w:val="00E63830"/>
    <w:rsid w:val="00E664B0"/>
    <w:rsid w:val="00E70DA5"/>
    <w:rsid w:val="00E72A4B"/>
    <w:rsid w:val="00E75E0B"/>
    <w:rsid w:val="00E84378"/>
    <w:rsid w:val="00E8486D"/>
    <w:rsid w:val="00E92E71"/>
    <w:rsid w:val="00EA5AC6"/>
    <w:rsid w:val="00EB041C"/>
    <w:rsid w:val="00EB0F0A"/>
    <w:rsid w:val="00EB47AB"/>
    <w:rsid w:val="00EB6B4D"/>
    <w:rsid w:val="00EC0EC8"/>
    <w:rsid w:val="00ED6EB8"/>
    <w:rsid w:val="00EE2822"/>
    <w:rsid w:val="00EE3B53"/>
    <w:rsid w:val="00EE3BB9"/>
    <w:rsid w:val="00EE41A5"/>
    <w:rsid w:val="00EE4383"/>
    <w:rsid w:val="00EF6423"/>
    <w:rsid w:val="00F004F2"/>
    <w:rsid w:val="00F121C7"/>
    <w:rsid w:val="00F1641E"/>
    <w:rsid w:val="00F2691D"/>
    <w:rsid w:val="00F307A4"/>
    <w:rsid w:val="00F31A81"/>
    <w:rsid w:val="00F31FF3"/>
    <w:rsid w:val="00F37321"/>
    <w:rsid w:val="00F43F20"/>
    <w:rsid w:val="00F4438A"/>
    <w:rsid w:val="00F53E02"/>
    <w:rsid w:val="00F56162"/>
    <w:rsid w:val="00F618C8"/>
    <w:rsid w:val="00F66B98"/>
    <w:rsid w:val="00F66BD7"/>
    <w:rsid w:val="00F70EE7"/>
    <w:rsid w:val="00F773E4"/>
    <w:rsid w:val="00F80C8D"/>
    <w:rsid w:val="00F817FB"/>
    <w:rsid w:val="00F81A79"/>
    <w:rsid w:val="00F82E0A"/>
    <w:rsid w:val="00F83178"/>
    <w:rsid w:val="00F87B6A"/>
    <w:rsid w:val="00F95A1F"/>
    <w:rsid w:val="00FA4DB4"/>
    <w:rsid w:val="00FB4AD2"/>
    <w:rsid w:val="00FB6018"/>
    <w:rsid w:val="00FC444C"/>
    <w:rsid w:val="00FC4796"/>
    <w:rsid w:val="00FC4D16"/>
    <w:rsid w:val="00FC5210"/>
    <w:rsid w:val="00FD2D46"/>
    <w:rsid w:val="00FD6195"/>
    <w:rsid w:val="00FD7DFC"/>
    <w:rsid w:val="00FE19C2"/>
    <w:rsid w:val="00FF07A3"/>
    <w:rsid w:val="00FF1E27"/>
    <w:rsid w:val="00FF32E1"/>
    <w:rsid w:val="00FF4A21"/>
    <w:rsid w:val="00FF6761"/>
    <w:rsid w:val="00FF6889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FCC6D"/>
  <w15:docId w15:val="{7C04F002-6415-4CCF-B7A1-956C25EE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AE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D391E"/>
    <w:pPr>
      <w:suppressAutoHyphens/>
      <w:autoSpaceDN w:val="0"/>
      <w:spacing w:after="120"/>
      <w:textAlignment w:val="baseline"/>
    </w:pPr>
    <w:rPr>
      <w:kern w:val="3"/>
      <w:sz w:val="20"/>
    </w:rPr>
  </w:style>
  <w:style w:type="paragraph" w:customStyle="1" w:styleId="14-15">
    <w:name w:val="14-15"/>
    <w:basedOn w:val="a"/>
    <w:rsid w:val="00DE009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3">
    <w:name w:val="Основной текст_"/>
    <w:link w:val="1"/>
    <w:locked/>
    <w:rsid w:val="00DE0098"/>
    <w:rPr>
      <w:spacing w:val="4"/>
      <w:sz w:val="19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DE0098"/>
    <w:pPr>
      <w:widowControl w:val="0"/>
      <w:shd w:val="clear" w:color="auto" w:fill="FFFFFF"/>
      <w:spacing w:before="120" w:after="540" w:line="240" w:lineRule="atLeast"/>
    </w:pPr>
    <w:rPr>
      <w:spacing w:val="4"/>
      <w:sz w:val="19"/>
      <w:shd w:val="clear" w:color="auto" w:fill="FFFFFF"/>
    </w:rPr>
  </w:style>
  <w:style w:type="paragraph" w:styleId="a4">
    <w:name w:val="footnote text"/>
    <w:basedOn w:val="a"/>
    <w:link w:val="a5"/>
    <w:rsid w:val="00DE0098"/>
    <w:rPr>
      <w:sz w:val="20"/>
    </w:rPr>
  </w:style>
  <w:style w:type="character" w:customStyle="1" w:styleId="a5">
    <w:name w:val="Текст сноски Знак"/>
    <w:link w:val="a4"/>
    <w:semiHidden/>
    <w:locked/>
    <w:rsid w:val="00DE0098"/>
    <w:rPr>
      <w:lang w:val="ru-RU" w:eastAsia="ru-RU" w:bidi="ar-SA"/>
    </w:rPr>
  </w:style>
  <w:style w:type="character" w:styleId="a6">
    <w:name w:val="footnote reference"/>
    <w:rsid w:val="00DE0098"/>
    <w:rPr>
      <w:rFonts w:cs="Times New Roman"/>
      <w:vertAlign w:val="superscript"/>
    </w:rPr>
  </w:style>
  <w:style w:type="table" w:styleId="a7">
    <w:name w:val="Table Grid"/>
    <w:basedOn w:val="a1"/>
    <w:rsid w:val="00345D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rsid w:val="00345D3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rsid w:val="00345D31"/>
    <w:rPr>
      <w:rFonts w:ascii="Tahoma" w:hAnsi="Tahoma" w:cs="Tahoma"/>
      <w:sz w:val="16"/>
      <w:szCs w:val="16"/>
    </w:rPr>
  </w:style>
  <w:style w:type="character" w:styleId="aa">
    <w:name w:val="Hyperlink"/>
    <w:rsid w:val="008A5CB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C4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C444C"/>
    <w:rPr>
      <w:sz w:val="24"/>
    </w:rPr>
  </w:style>
  <w:style w:type="paragraph" w:styleId="ad">
    <w:name w:val="footer"/>
    <w:basedOn w:val="a"/>
    <w:link w:val="ae"/>
    <w:rsid w:val="00FC4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C444C"/>
    <w:rPr>
      <w:sz w:val="24"/>
    </w:rPr>
  </w:style>
  <w:style w:type="paragraph" w:styleId="af">
    <w:name w:val="Balloon Text"/>
    <w:basedOn w:val="a"/>
    <w:link w:val="af0"/>
    <w:rsid w:val="00FC444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C444C"/>
    <w:rPr>
      <w:rFonts w:ascii="Tahoma" w:hAnsi="Tahoma" w:cs="Tahoma"/>
      <w:sz w:val="16"/>
      <w:szCs w:val="16"/>
    </w:rPr>
  </w:style>
  <w:style w:type="paragraph" w:customStyle="1" w:styleId="-1">
    <w:name w:val="Т-1"/>
    <w:aliases w:val="5,Текст 14-1,Стиль12-1,Текст14-1,текст14"/>
    <w:basedOn w:val="a"/>
    <w:rsid w:val="00123C0F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6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65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7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13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F7CD-6B1F-4408-B40B-39C377F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400</Words>
  <Characters>2282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2022-05-24T11:42:00Z</cp:lastPrinted>
  <dcterms:created xsi:type="dcterms:W3CDTF">2022-07-03T10:00:00Z</dcterms:created>
  <dcterms:modified xsi:type="dcterms:W3CDTF">2022-07-04T09:44:00Z</dcterms:modified>
</cp:coreProperties>
</file>